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2D" w:rsidRPr="00C412F0" w:rsidRDefault="001B752D" w:rsidP="001B752D">
      <w:pPr>
        <w:spacing w:after="0" w:line="240" w:lineRule="auto"/>
        <w:jc w:val="center"/>
        <w:rPr>
          <w:rFonts w:eastAsia="Times New Roman" w:cs="Helvetica"/>
          <w:b/>
          <w:color w:val="000000"/>
          <w:sz w:val="24"/>
          <w:szCs w:val="24"/>
          <w:lang w:eastAsia="en-GB"/>
        </w:rPr>
      </w:pPr>
      <w:r w:rsidRPr="00C412F0">
        <w:rPr>
          <w:rFonts w:eastAsia="Times New Roman" w:cs="Helvetica"/>
          <w:b/>
          <w:color w:val="000000"/>
          <w:sz w:val="24"/>
          <w:szCs w:val="24"/>
          <w:lang w:eastAsia="en-GB"/>
        </w:rPr>
        <w:t xml:space="preserve">Summary of Much </w:t>
      </w:r>
      <w:proofErr w:type="spellStart"/>
      <w:r w:rsidRPr="00C412F0">
        <w:rPr>
          <w:rFonts w:eastAsia="Times New Roman" w:cs="Helvetica"/>
          <w:b/>
          <w:color w:val="000000"/>
          <w:sz w:val="24"/>
          <w:szCs w:val="24"/>
          <w:lang w:eastAsia="en-GB"/>
        </w:rPr>
        <w:t>Wenlock</w:t>
      </w:r>
      <w:proofErr w:type="spellEnd"/>
      <w:r w:rsidRPr="00C412F0">
        <w:rPr>
          <w:rFonts w:eastAsia="Times New Roman" w:cs="Helvetica"/>
          <w:b/>
          <w:color w:val="000000"/>
          <w:sz w:val="24"/>
          <w:szCs w:val="24"/>
          <w:lang w:eastAsia="en-GB"/>
        </w:rPr>
        <w:t xml:space="preserve"> &amp; </w:t>
      </w:r>
      <w:proofErr w:type="spellStart"/>
      <w:r w:rsidRPr="00C412F0">
        <w:rPr>
          <w:rFonts w:eastAsia="Times New Roman" w:cs="Helvetica"/>
          <w:b/>
          <w:color w:val="000000"/>
          <w:sz w:val="24"/>
          <w:szCs w:val="24"/>
          <w:lang w:eastAsia="en-GB"/>
        </w:rPr>
        <w:t>Cressage</w:t>
      </w:r>
      <w:proofErr w:type="spellEnd"/>
      <w:r w:rsidRPr="00C412F0">
        <w:rPr>
          <w:rFonts w:eastAsia="Times New Roman" w:cs="Helvetica"/>
          <w:b/>
          <w:color w:val="000000"/>
          <w:sz w:val="24"/>
          <w:szCs w:val="24"/>
          <w:lang w:eastAsia="en-GB"/>
        </w:rPr>
        <w:t xml:space="preserve"> Patients’ Voice Meeting: 1 October 2014</w:t>
      </w:r>
    </w:p>
    <w:p w:rsidR="001B752D" w:rsidRDefault="001B752D" w:rsidP="001B752D">
      <w:pPr>
        <w:spacing w:after="0" w:line="240" w:lineRule="auto"/>
        <w:rPr>
          <w:rFonts w:eastAsia="Times New Roman" w:cs="Helvetica"/>
          <w:b/>
          <w:color w:val="000000"/>
          <w:sz w:val="24"/>
          <w:szCs w:val="24"/>
          <w:lang w:eastAsia="en-GB"/>
        </w:rPr>
      </w:pPr>
    </w:p>
    <w:p w:rsidR="001B752D" w:rsidRPr="001B752D" w:rsidRDefault="001B752D" w:rsidP="001B752D">
      <w:pPr>
        <w:spacing w:after="0" w:line="240" w:lineRule="auto"/>
        <w:rPr>
          <w:rFonts w:eastAsia="Times New Roman" w:cs="Helvetica"/>
          <w:b/>
          <w:color w:val="000000"/>
          <w:sz w:val="24"/>
          <w:szCs w:val="24"/>
          <w:lang w:eastAsia="en-GB"/>
        </w:rPr>
      </w:pPr>
      <w:r>
        <w:rPr>
          <w:rFonts w:eastAsia="Times New Roman" w:cs="Helvetica"/>
          <w:b/>
          <w:color w:val="000000"/>
          <w:sz w:val="24"/>
          <w:szCs w:val="24"/>
          <w:lang w:eastAsia="en-GB"/>
        </w:rPr>
        <w:t>Patient Self Care Programme</w:t>
      </w:r>
    </w:p>
    <w:p w:rsidR="001B752D" w:rsidRPr="001B752D" w:rsidRDefault="001B752D" w:rsidP="001B752D">
      <w:pPr>
        <w:spacing w:after="0" w:line="240" w:lineRule="auto"/>
        <w:rPr>
          <w:rFonts w:eastAsia="Times New Roman" w:cs="Helvetica"/>
          <w:color w:val="000000"/>
          <w:sz w:val="24"/>
          <w:szCs w:val="24"/>
          <w:lang w:eastAsia="en-GB"/>
        </w:rPr>
      </w:pPr>
      <w:r w:rsidRPr="001B752D">
        <w:rPr>
          <w:rFonts w:eastAsia="Times New Roman" w:cs="Helvetica"/>
          <w:color w:val="000000"/>
          <w:sz w:val="24"/>
          <w:szCs w:val="24"/>
          <w:lang w:eastAsia="en-GB"/>
        </w:rPr>
        <w:t>The group received a presentation on the recently launched Patient Self-Care Programme which has been established by the Clinical Commissioning Group, (which commissions some health services in Shropshire), in order to support patients with long term conditions.  The programme’s aim is to develop peer support and enable contact between people in similar situations with similar conditions.  The project is working with GP practices to set up support groups for a range of clinical conditions across the county.</w:t>
      </w:r>
    </w:p>
    <w:p w:rsidR="001B752D" w:rsidRDefault="001B752D" w:rsidP="001B752D">
      <w:pPr>
        <w:spacing w:after="0" w:line="240" w:lineRule="auto"/>
        <w:rPr>
          <w:rFonts w:eastAsia="Times New Roman" w:cs="Helvetica"/>
          <w:color w:val="000000"/>
          <w:sz w:val="24"/>
          <w:szCs w:val="24"/>
          <w:lang w:eastAsia="en-GB"/>
        </w:rPr>
      </w:pPr>
    </w:p>
    <w:p w:rsidR="001B752D" w:rsidRPr="001B752D" w:rsidRDefault="001B752D" w:rsidP="001B752D">
      <w:pPr>
        <w:spacing w:after="0" w:line="240" w:lineRule="auto"/>
        <w:rPr>
          <w:rFonts w:eastAsia="Times New Roman" w:cs="Helvetica"/>
          <w:b/>
          <w:color w:val="000000"/>
          <w:sz w:val="24"/>
          <w:szCs w:val="24"/>
          <w:lang w:eastAsia="en-GB"/>
        </w:rPr>
      </w:pPr>
      <w:r>
        <w:rPr>
          <w:rFonts w:eastAsia="Times New Roman" w:cs="Helvetica"/>
          <w:b/>
          <w:color w:val="000000"/>
          <w:sz w:val="24"/>
          <w:szCs w:val="24"/>
          <w:lang w:eastAsia="en-GB"/>
        </w:rPr>
        <w:t>Group/Practice Priorities</w:t>
      </w:r>
    </w:p>
    <w:p w:rsidR="001B752D" w:rsidRDefault="001B752D" w:rsidP="001B752D">
      <w:pPr>
        <w:spacing w:after="0" w:line="240" w:lineRule="auto"/>
        <w:rPr>
          <w:rFonts w:eastAsia="Times New Roman" w:cs="Helvetica"/>
          <w:color w:val="000000"/>
          <w:sz w:val="24"/>
          <w:szCs w:val="24"/>
          <w:lang w:eastAsia="en-GB"/>
        </w:rPr>
      </w:pPr>
      <w:r w:rsidRPr="001B752D">
        <w:rPr>
          <w:rFonts w:eastAsia="Times New Roman" w:cs="Helvetica"/>
          <w:color w:val="000000"/>
          <w:sz w:val="24"/>
          <w:szCs w:val="24"/>
          <w:lang w:eastAsia="en-GB"/>
        </w:rPr>
        <w:t>At the group's previous meeting three priorities had been established for the</w:t>
      </w:r>
      <w:r>
        <w:rPr>
          <w:rFonts w:eastAsia="Times New Roman" w:cs="Helvetica"/>
          <w:color w:val="000000"/>
          <w:sz w:val="24"/>
          <w:szCs w:val="24"/>
          <w:lang w:eastAsia="en-GB"/>
        </w:rPr>
        <w:t xml:space="preserve"> group to work with the </w:t>
      </w:r>
      <w:r w:rsidRPr="001B752D">
        <w:rPr>
          <w:rFonts w:eastAsia="Times New Roman" w:cs="Helvetica"/>
          <w:color w:val="000000"/>
          <w:sz w:val="24"/>
          <w:szCs w:val="24"/>
          <w:lang w:eastAsia="en-GB"/>
        </w:rPr>
        <w:t xml:space="preserve">practice. These were: </w:t>
      </w:r>
    </w:p>
    <w:p w:rsidR="001B752D" w:rsidRPr="001B752D" w:rsidRDefault="001B752D" w:rsidP="001B752D">
      <w:pPr>
        <w:spacing w:after="0" w:line="240" w:lineRule="auto"/>
        <w:rPr>
          <w:rFonts w:eastAsia="Times New Roman" w:cs="Helvetica"/>
          <w:color w:val="000000"/>
          <w:sz w:val="24"/>
          <w:szCs w:val="24"/>
          <w:lang w:eastAsia="en-GB"/>
        </w:rPr>
      </w:pPr>
    </w:p>
    <w:p w:rsidR="001B752D" w:rsidRPr="001B752D" w:rsidRDefault="001B752D" w:rsidP="001B752D">
      <w:pPr>
        <w:spacing w:after="0" w:line="240" w:lineRule="auto"/>
        <w:rPr>
          <w:rFonts w:eastAsia="Times New Roman" w:cs="Helvetica"/>
          <w:color w:val="000000"/>
          <w:sz w:val="24"/>
          <w:szCs w:val="24"/>
          <w:lang w:eastAsia="en-GB"/>
        </w:rPr>
      </w:pPr>
      <w:r w:rsidRPr="001B752D">
        <w:rPr>
          <w:rFonts w:eastAsia="Times New Roman" w:cs="Helvetica"/>
          <w:color w:val="000000"/>
          <w:sz w:val="24"/>
          <w:szCs w:val="24"/>
          <w:lang w:eastAsia="en-GB"/>
        </w:rPr>
        <w:t>1 - Encouraging Healthy Lifestyles,</w:t>
      </w:r>
    </w:p>
    <w:p w:rsidR="001B752D" w:rsidRPr="001B752D" w:rsidRDefault="001B752D" w:rsidP="001B752D">
      <w:pPr>
        <w:spacing w:after="0" w:line="240" w:lineRule="auto"/>
        <w:rPr>
          <w:rFonts w:eastAsia="Times New Roman" w:cs="Helvetica"/>
          <w:color w:val="000000"/>
          <w:sz w:val="24"/>
          <w:szCs w:val="24"/>
          <w:lang w:eastAsia="en-GB"/>
        </w:rPr>
      </w:pPr>
      <w:r w:rsidRPr="001B752D">
        <w:rPr>
          <w:rFonts w:eastAsia="Times New Roman" w:cs="Helvetica"/>
          <w:color w:val="000000"/>
          <w:sz w:val="24"/>
          <w:szCs w:val="24"/>
          <w:lang w:eastAsia="en-GB"/>
        </w:rPr>
        <w:t>2 - Helping Us to Help Ourselves</w:t>
      </w:r>
    </w:p>
    <w:p w:rsidR="001B752D" w:rsidRPr="001B752D" w:rsidRDefault="001B752D" w:rsidP="001B752D">
      <w:pPr>
        <w:spacing w:after="0" w:line="240" w:lineRule="auto"/>
        <w:rPr>
          <w:rFonts w:eastAsia="Times New Roman" w:cs="Helvetica"/>
          <w:color w:val="000000"/>
          <w:sz w:val="24"/>
          <w:szCs w:val="24"/>
          <w:lang w:eastAsia="en-GB"/>
        </w:rPr>
      </w:pPr>
      <w:r w:rsidRPr="001B752D">
        <w:rPr>
          <w:rFonts w:eastAsia="Times New Roman" w:cs="Helvetica"/>
          <w:color w:val="000000"/>
          <w:sz w:val="24"/>
          <w:szCs w:val="24"/>
          <w:lang w:eastAsia="en-GB"/>
        </w:rPr>
        <w:t>3 - Availability of Routine Appointments.  </w:t>
      </w:r>
    </w:p>
    <w:p w:rsidR="001B752D" w:rsidRPr="001B752D" w:rsidRDefault="001B752D" w:rsidP="001B752D">
      <w:pPr>
        <w:spacing w:after="0" w:line="240" w:lineRule="auto"/>
        <w:rPr>
          <w:rFonts w:eastAsia="Times New Roman" w:cs="Helvetica"/>
          <w:color w:val="000000"/>
          <w:sz w:val="24"/>
          <w:szCs w:val="24"/>
          <w:lang w:eastAsia="en-GB"/>
        </w:rPr>
      </w:pPr>
    </w:p>
    <w:p w:rsidR="001B752D" w:rsidRPr="001B752D" w:rsidRDefault="001B752D" w:rsidP="001B752D">
      <w:pPr>
        <w:spacing w:after="0" w:line="240" w:lineRule="auto"/>
        <w:rPr>
          <w:rFonts w:eastAsia="Times New Roman" w:cs="Helvetica"/>
          <w:color w:val="000000"/>
          <w:sz w:val="24"/>
          <w:szCs w:val="24"/>
          <w:lang w:eastAsia="en-GB"/>
        </w:rPr>
      </w:pPr>
      <w:r w:rsidRPr="001B752D">
        <w:rPr>
          <w:rFonts w:eastAsia="Times New Roman" w:cs="Helvetica"/>
          <w:color w:val="000000"/>
          <w:sz w:val="24"/>
          <w:szCs w:val="24"/>
          <w:lang w:eastAsia="en-GB"/>
        </w:rPr>
        <w:t>Under priority 1 a useful website had been identified at www.healthyshropshire.co.uk.  The earlier presentation on the Patient Self-Care programme had been intended to further progress on priority 2.</w:t>
      </w:r>
    </w:p>
    <w:p w:rsidR="001B752D" w:rsidRPr="001B752D" w:rsidRDefault="001B752D" w:rsidP="001B752D">
      <w:pPr>
        <w:spacing w:after="0" w:line="240" w:lineRule="auto"/>
        <w:rPr>
          <w:rFonts w:eastAsia="Times New Roman" w:cs="Helvetica"/>
          <w:color w:val="000000"/>
          <w:sz w:val="24"/>
          <w:szCs w:val="24"/>
          <w:lang w:eastAsia="en-GB"/>
        </w:rPr>
      </w:pPr>
    </w:p>
    <w:p w:rsidR="001B752D" w:rsidRPr="001B752D" w:rsidRDefault="001B752D" w:rsidP="001B752D">
      <w:pPr>
        <w:spacing w:after="0" w:line="240" w:lineRule="auto"/>
        <w:rPr>
          <w:rFonts w:eastAsia="Times New Roman" w:cs="Helvetica"/>
          <w:color w:val="000000"/>
          <w:sz w:val="24"/>
          <w:szCs w:val="24"/>
          <w:lang w:eastAsia="en-GB"/>
        </w:rPr>
      </w:pPr>
      <w:r w:rsidRPr="001B752D">
        <w:rPr>
          <w:rFonts w:eastAsia="Times New Roman" w:cs="Helvetica"/>
          <w:color w:val="000000"/>
          <w:sz w:val="24"/>
          <w:szCs w:val="24"/>
          <w:lang w:eastAsia="en-GB"/>
        </w:rPr>
        <w:t>Priority 3 – the availability of routine appointments was further discussed in response to an issue which had been raised by a patient in relation to obtaining a timely appointment.  This topic has been a matter of discussion on many occasions at Patients’ Voice meetings as there is a steadily increasing demand for appointments across the Practice and limited resources to meet this demand.  The group continues to work with the Practice to try to make the appointment system as effective as possible within the resources available; by amending the mechanics of the appointment system</w:t>
      </w:r>
      <w:r w:rsidR="00602799">
        <w:rPr>
          <w:rFonts w:eastAsia="Times New Roman" w:cs="Helvetica"/>
          <w:color w:val="000000"/>
          <w:sz w:val="24"/>
          <w:szCs w:val="24"/>
          <w:lang w:eastAsia="en-GB"/>
        </w:rPr>
        <w:t xml:space="preserve"> and</w:t>
      </w:r>
      <w:r w:rsidRPr="001B752D">
        <w:rPr>
          <w:rFonts w:eastAsia="Times New Roman" w:cs="Helvetica"/>
          <w:color w:val="000000"/>
          <w:sz w:val="24"/>
          <w:szCs w:val="24"/>
          <w:lang w:eastAsia="en-GB"/>
        </w:rPr>
        <w:t xml:space="preserve"> through the pursuit of priorities 1 and 2 and considering other strategies which could help to reduce the pressure on the appointment system.</w:t>
      </w:r>
    </w:p>
    <w:p w:rsidR="001B752D" w:rsidRDefault="001B752D" w:rsidP="001B752D">
      <w:pPr>
        <w:spacing w:after="0" w:line="240" w:lineRule="auto"/>
        <w:rPr>
          <w:rFonts w:eastAsia="Times New Roman" w:cs="Helvetica"/>
          <w:color w:val="000000"/>
          <w:sz w:val="24"/>
          <w:szCs w:val="24"/>
          <w:lang w:eastAsia="en-GB"/>
        </w:rPr>
      </w:pPr>
    </w:p>
    <w:p w:rsidR="001B752D" w:rsidRPr="001B752D" w:rsidRDefault="001B752D" w:rsidP="001B752D">
      <w:pPr>
        <w:spacing w:after="0" w:line="240" w:lineRule="auto"/>
        <w:rPr>
          <w:rFonts w:eastAsia="Times New Roman" w:cs="Helvetica"/>
          <w:b/>
          <w:color w:val="000000"/>
          <w:sz w:val="24"/>
          <w:szCs w:val="24"/>
          <w:lang w:eastAsia="en-GB"/>
        </w:rPr>
      </w:pPr>
      <w:proofErr w:type="spellStart"/>
      <w:r>
        <w:rPr>
          <w:rFonts w:eastAsia="Times New Roman" w:cs="Helvetica"/>
          <w:b/>
          <w:color w:val="000000"/>
          <w:sz w:val="24"/>
          <w:szCs w:val="24"/>
          <w:lang w:eastAsia="en-GB"/>
        </w:rPr>
        <w:t>Wenlock</w:t>
      </w:r>
      <w:proofErr w:type="spellEnd"/>
      <w:r>
        <w:rPr>
          <w:rFonts w:eastAsia="Times New Roman" w:cs="Helvetica"/>
          <w:b/>
          <w:color w:val="000000"/>
          <w:sz w:val="24"/>
          <w:szCs w:val="24"/>
          <w:lang w:eastAsia="en-GB"/>
        </w:rPr>
        <w:t xml:space="preserve"> Health Fair</w:t>
      </w:r>
    </w:p>
    <w:p w:rsidR="001B752D" w:rsidRPr="001B752D" w:rsidRDefault="001B752D" w:rsidP="001B752D">
      <w:pPr>
        <w:spacing w:after="0" w:line="240" w:lineRule="auto"/>
        <w:rPr>
          <w:rFonts w:eastAsia="Times New Roman" w:cs="Helvetica"/>
          <w:color w:val="000000"/>
          <w:sz w:val="24"/>
          <w:szCs w:val="24"/>
          <w:lang w:eastAsia="en-GB"/>
        </w:rPr>
      </w:pPr>
      <w:r w:rsidRPr="001B752D">
        <w:rPr>
          <w:rFonts w:eastAsia="Times New Roman" w:cs="Helvetica"/>
          <w:color w:val="000000"/>
          <w:sz w:val="24"/>
          <w:szCs w:val="24"/>
          <w:lang w:eastAsia="en-GB"/>
        </w:rPr>
        <w:t xml:space="preserve">Time was spent preparing for the group's first </w:t>
      </w:r>
      <w:r w:rsidRPr="001B752D">
        <w:rPr>
          <w:rFonts w:eastAsia="Times New Roman" w:cs="Helvetica"/>
          <w:b/>
          <w:color w:val="000000"/>
          <w:sz w:val="24"/>
          <w:szCs w:val="24"/>
          <w:lang w:eastAsia="en-GB"/>
        </w:rPr>
        <w:t>"Health Fair</w:t>
      </w:r>
      <w:r w:rsidRPr="001B752D">
        <w:rPr>
          <w:rFonts w:eastAsia="Times New Roman" w:cs="Helvetica"/>
          <w:color w:val="000000"/>
          <w:sz w:val="24"/>
          <w:szCs w:val="24"/>
          <w:lang w:eastAsia="en-GB"/>
        </w:rPr>
        <w:t>" which is to take place at William Brookes School from 10.30am – 2.30pm on Sat</w:t>
      </w:r>
      <w:r>
        <w:rPr>
          <w:rFonts w:eastAsia="Times New Roman" w:cs="Helvetica"/>
          <w:color w:val="000000"/>
          <w:sz w:val="24"/>
          <w:szCs w:val="24"/>
          <w:lang w:eastAsia="en-GB"/>
        </w:rPr>
        <w:t>urday</w:t>
      </w:r>
      <w:r w:rsidRPr="001B752D">
        <w:rPr>
          <w:rFonts w:eastAsia="Times New Roman" w:cs="Helvetica"/>
          <w:color w:val="000000"/>
          <w:sz w:val="24"/>
          <w:szCs w:val="24"/>
          <w:lang w:eastAsia="en-GB"/>
        </w:rPr>
        <w:t xml:space="preserve"> 8th November. A number of presenters and</w:t>
      </w:r>
      <w:r>
        <w:rPr>
          <w:rFonts w:eastAsia="Times New Roman" w:cs="Helvetica"/>
          <w:color w:val="000000"/>
          <w:sz w:val="24"/>
          <w:szCs w:val="24"/>
          <w:lang w:eastAsia="en-GB"/>
        </w:rPr>
        <w:t xml:space="preserve"> exhibitors had been identified. All members of the community are welcome to attend and the event will be publicised via the Practice website, local parish newsletters, Radio Shropshire and social media.</w:t>
      </w:r>
    </w:p>
    <w:p w:rsidR="001B752D" w:rsidRDefault="001B752D" w:rsidP="001B752D">
      <w:pPr>
        <w:spacing w:after="0" w:line="240" w:lineRule="auto"/>
        <w:rPr>
          <w:rFonts w:eastAsia="Times New Roman" w:cs="Helvetica"/>
          <w:color w:val="000000"/>
          <w:sz w:val="24"/>
          <w:szCs w:val="24"/>
          <w:lang w:eastAsia="en-GB"/>
        </w:rPr>
      </w:pPr>
    </w:p>
    <w:p w:rsidR="001B752D" w:rsidRPr="001B752D" w:rsidRDefault="001B752D" w:rsidP="001B752D">
      <w:pPr>
        <w:spacing w:after="0" w:line="240" w:lineRule="auto"/>
        <w:rPr>
          <w:rFonts w:eastAsia="Times New Roman" w:cs="Helvetica"/>
          <w:b/>
          <w:color w:val="000000"/>
          <w:sz w:val="24"/>
          <w:szCs w:val="24"/>
          <w:lang w:eastAsia="en-GB"/>
        </w:rPr>
      </w:pPr>
      <w:r>
        <w:rPr>
          <w:rFonts w:eastAsia="Times New Roman" w:cs="Helvetica"/>
          <w:b/>
          <w:color w:val="000000"/>
          <w:sz w:val="24"/>
          <w:szCs w:val="24"/>
          <w:lang w:eastAsia="en-GB"/>
        </w:rPr>
        <w:t>Friends &amp; Family Survey</w:t>
      </w:r>
    </w:p>
    <w:p w:rsidR="001B752D" w:rsidRPr="001B752D" w:rsidRDefault="001B752D" w:rsidP="001B752D">
      <w:pPr>
        <w:spacing w:after="0" w:line="240" w:lineRule="auto"/>
        <w:rPr>
          <w:rFonts w:eastAsia="Times New Roman" w:cs="Helvetica"/>
          <w:color w:val="000000"/>
          <w:sz w:val="24"/>
          <w:szCs w:val="24"/>
          <w:lang w:eastAsia="en-GB"/>
        </w:rPr>
      </w:pPr>
      <w:r w:rsidRPr="001B752D">
        <w:rPr>
          <w:rFonts w:eastAsia="Times New Roman" w:cs="Helvetica"/>
          <w:color w:val="000000"/>
          <w:sz w:val="24"/>
          <w:szCs w:val="24"/>
          <w:lang w:eastAsia="en-GB"/>
        </w:rPr>
        <w:t>As a part of their GP contract the practice is required to offer the opportunity for patients to complete “the NHS Friends &amp; Family Test</w:t>
      </w:r>
      <w:proofErr w:type="gramStart"/>
      <w:r w:rsidRPr="001B752D">
        <w:rPr>
          <w:rFonts w:eastAsia="Times New Roman" w:cs="Helvetica"/>
          <w:color w:val="000000"/>
          <w:sz w:val="24"/>
          <w:szCs w:val="24"/>
          <w:lang w:eastAsia="en-GB"/>
        </w:rPr>
        <w:t>”  as</w:t>
      </w:r>
      <w:proofErr w:type="gramEnd"/>
      <w:r w:rsidRPr="001B752D">
        <w:rPr>
          <w:rFonts w:eastAsia="Times New Roman" w:cs="Helvetica"/>
          <w:color w:val="000000"/>
          <w:sz w:val="24"/>
          <w:szCs w:val="24"/>
          <w:lang w:eastAsia="en-GB"/>
        </w:rPr>
        <w:t xml:space="preserve"> of 1 December 2014.  However the Practice </w:t>
      </w:r>
      <w:proofErr w:type="gramStart"/>
      <w:r w:rsidRPr="001B752D">
        <w:rPr>
          <w:rFonts w:eastAsia="Times New Roman" w:cs="Helvetica"/>
          <w:color w:val="000000"/>
          <w:sz w:val="24"/>
          <w:szCs w:val="24"/>
          <w:lang w:eastAsia="en-GB"/>
        </w:rPr>
        <w:t>have</w:t>
      </w:r>
      <w:proofErr w:type="gramEnd"/>
      <w:r w:rsidRPr="001B752D">
        <w:rPr>
          <w:rFonts w:eastAsia="Times New Roman" w:cs="Helvetica"/>
          <w:color w:val="000000"/>
          <w:sz w:val="24"/>
          <w:szCs w:val="24"/>
          <w:lang w:eastAsia="en-GB"/>
        </w:rPr>
        <w:t xml:space="preserve"> the survey available now via the check in system, postcards on reception or through the practice website.</w:t>
      </w:r>
    </w:p>
    <w:p w:rsidR="001B752D" w:rsidRPr="001B752D" w:rsidRDefault="001B752D" w:rsidP="001B752D">
      <w:pPr>
        <w:spacing w:after="0" w:line="240" w:lineRule="auto"/>
        <w:rPr>
          <w:rFonts w:eastAsia="Times New Roman" w:cs="Helvetica"/>
          <w:color w:val="000000"/>
          <w:sz w:val="24"/>
          <w:szCs w:val="24"/>
          <w:lang w:eastAsia="en-GB"/>
        </w:rPr>
      </w:pPr>
    </w:p>
    <w:p w:rsidR="00C412F0" w:rsidRDefault="00C412F0" w:rsidP="001B752D">
      <w:pPr>
        <w:spacing w:after="0" w:line="240" w:lineRule="auto"/>
        <w:rPr>
          <w:rFonts w:eastAsia="Times New Roman" w:cs="Helvetica"/>
          <w:b/>
          <w:color w:val="000000"/>
          <w:sz w:val="24"/>
          <w:szCs w:val="24"/>
          <w:lang w:eastAsia="en-GB"/>
        </w:rPr>
      </w:pPr>
      <w:r>
        <w:rPr>
          <w:rFonts w:eastAsia="Times New Roman" w:cs="Helvetica"/>
          <w:b/>
          <w:color w:val="000000"/>
          <w:sz w:val="24"/>
          <w:szCs w:val="24"/>
          <w:lang w:eastAsia="en-GB"/>
        </w:rPr>
        <w:t>Meetings attended</w:t>
      </w:r>
    </w:p>
    <w:p w:rsidR="001B752D" w:rsidRPr="001B752D" w:rsidRDefault="001B752D" w:rsidP="001B752D">
      <w:pPr>
        <w:spacing w:after="0" w:line="240" w:lineRule="auto"/>
        <w:rPr>
          <w:rFonts w:eastAsia="Times New Roman" w:cs="Helvetica"/>
          <w:color w:val="000000"/>
          <w:sz w:val="24"/>
          <w:szCs w:val="24"/>
          <w:lang w:eastAsia="en-GB"/>
        </w:rPr>
      </w:pPr>
      <w:r w:rsidRPr="001B752D">
        <w:rPr>
          <w:rFonts w:eastAsia="Times New Roman" w:cs="Helvetica"/>
          <w:color w:val="000000"/>
          <w:sz w:val="24"/>
          <w:szCs w:val="24"/>
          <w:lang w:eastAsia="en-GB"/>
        </w:rPr>
        <w:t xml:space="preserve">Feedback was given from representatives who attend medical forums elsewhere in the county. </w:t>
      </w:r>
      <w:r w:rsidR="00602799">
        <w:rPr>
          <w:rFonts w:eastAsia="Times New Roman" w:cs="Helvetica"/>
          <w:color w:val="000000"/>
          <w:sz w:val="24"/>
          <w:szCs w:val="24"/>
          <w:lang w:eastAsia="en-GB"/>
        </w:rPr>
        <w:t>Topics discussed</w:t>
      </w:r>
      <w:r w:rsidRPr="001B752D">
        <w:rPr>
          <w:rFonts w:eastAsia="Times New Roman" w:cs="Helvetica"/>
          <w:color w:val="000000"/>
          <w:sz w:val="24"/>
          <w:szCs w:val="24"/>
          <w:lang w:eastAsia="en-GB"/>
        </w:rPr>
        <w:t xml:space="preserve"> included presentations on the new Mother and Children's Centre in Telford and </w:t>
      </w:r>
      <w:r w:rsidR="00602799">
        <w:rPr>
          <w:rFonts w:eastAsia="Times New Roman" w:cs="Helvetica"/>
          <w:color w:val="000000"/>
          <w:sz w:val="24"/>
          <w:szCs w:val="24"/>
          <w:lang w:eastAsia="en-GB"/>
        </w:rPr>
        <w:t>the provision of orthopaedic services</w:t>
      </w:r>
      <w:r w:rsidRPr="001B752D">
        <w:rPr>
          <w:rFonts w:eastAsia="Times New Roman" w:cs="Helvetica"/>
          <w:color w:val="000000"/>
          <w:sz w:val="24"/>
          <w:szCs w:val="24"/>
          <w:lang w:eastAsia="en-GB"/>
        </w:rPr>
        <w:t xml:space="preserve"> in Shropshire.</w:t>
      </w:r>
      <w:bookmarkStart w:id="0" w:name="_GoBack"/>
      <w:bookmarkEnd w:id="0"/>
    </w:p>
    <w:p w:rsidR="009D6CDC" w:rsidRPr="001B752D" w:rsidRDefault="009D6CDC">
      <w:pPr>
        <w:rPr>
          <w:sz w:val="24"/>
          <w:szCs w:val="24"/>
        </w:rPr>
      </w:pPr>
    </w:p>
    <w:sectPr w:rsidR="009D6CDC" w:rsidRPr="001B752D" w:rsidSect="00C412F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2D"/>
    <w:rsid w:val="001B752D"/>
    <w:rsid w:val="00602799"/>
    <w:rsid w:val="009D6CDC"/>
    <w:rsid w:val="00C4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8437">
      <w:bodyDiv w:val="1"/>
      <w:marLeft w:val="0"/>
      <w:marRight w:val="0"/>
      <w:marTop w:val="0"/>
      <w:marBottom w:val="0"/>
      <w:divBdr>
        <w:top w:val="none" w:sz="0" w:space="0" w:color="auto"/>
        <w:left w:val="none" w:sz="0" w:space="0" w:color="auto"/>
        <w:bottom w:val="none" w:sz="0" w:space="0" w:color="auto"/>
        <w:right w:val="none" w:sz="0" w:space="0" w:color="auto"/>
      </w:divBdr>
      <w:divsChild>
        <w:div w:id="70470401">
          <w:marLeft w:val="0"/>
          <w:marRight w:val="0"/>
          <w:marTop w:val="0"/>
          <w:marBottom w:val="0"/>
          <w:divBdr>
            <w:top w:val="none" w:sz="0" w:space="0" w:color="auto"/>
            <w:left w:val="none" w:sz="0" w:space="0" w:color="auto"/>
            <w:bottom w:val="none" w:sz="0" w:space="0" w:color="auto"/>
            <w:right w:val="none" w:sz="0" w:space="0" w:color="auto"/>
          </w:divBdr>
          <w:divsChild>
            <w:div w:id="546995672">
              <w:marLeft w:val="0"/>
              <w:marRight w:val="0"/>
              <w:marTop w:val="0"/>
              <w:marBottom w:val="0"/>
              <w:divBdr>
                <w:top w:val="none" w:sz="0" w:space="0" w:color="auto"/>
                <w:left w:val="none" w:sz="0" w:space="0" w:color="auto"/>
                <w:bottom w:val="none" w:sz="0" w:space="0" w:color="auto"/>
                <w:right w:val="none" w:sz="0" w:space="0" w:color="auto"/>
              </w:divBdr>
              <w:divsChild>
                <w:div w:id="1449008621">
                  <w:marLeft w:val="0"/>
                  <w:marRight w:val="0"/>
                  <w:marTop w:val="0"/>
                  <w:marBottom w:val="0"/>
                  <w:divBdr>
                    <w:top w:val="none" w:sz="0" w:space="0" w:color="auto"/>
                    <w:left w:val="none" w:sz="0" w:space="0" w:color="auto"/>
                    <w:bottom w:val="none" w:sz="0" w:space="0" w:color="auto"/>
                    <w:right w:val="none" w:sz="0" w:space="0" w:color="auto"/>
                  </w:divBdr>
                  <w:divsChild>
                    <w:div w:id="1216425662">
                      <w:marLeft w:val="0"/>
                      <w:marRight w:val="0"/>
                      <w:marTop w:val="0"/>
                      <w:marBottom w:val="0"/>
                      <w:divBdr>
                        <w:top w:val="none" w:sz="0" w:space="0" w:color="auto"/>
                        <w:left w:val="none" w:sz="0" w:space="0" w:color="auto"/>
                        <w:bottom w:val="none" w:sz="0" w:space="0" w:color="auto"/>
                        <w:right w:val="none" w:sz="0" w:space="0" w:color="auto"/>
                      </w:divBdr>
                      <w:divsChild>
                        <w:div w:id="1897937521">
                          <w:marLeft w:val="0"/>
                          <w:marRight w:val="0"/>
                          <w:marTop w:val="0"/>
                          <w:marBottom w:val="0"/>
                          <w:divBdr>
                            <w:top w:val="none" w:sz="0" w:space="0" w:color="auto"/>
                            <w:left w:val="none" w:sz="0" w:space="0" w:color="auto"/>
                            <w:bottom w:val="none" w:sz="0" w:space="0" w:color="auto"/>
                            <w:right w:val="none" w:sz="0" w:space="0" w:color="auto"/>
                          </w:divBdr>
                        </w:div>
                        <w:div w:id="441807526">
                          <w:marLeft w:val="0"/>
                          <w:marRight w:val="0"/>
                          <w:marTop w:val="0"/>
                          <w:marBottom w:val="0"/>
                          <w:divBdr>
                            <w:top w:val="none" w:sz="0" w:space="0" w:color="auto"/>
                            <w:left w:val="none" w:sz="0" w:space="0" w:color="auto"/>
                            <w:bottom w:val="none" w:sz="0" w:space="0" w:color="auto"/>
                            <w:right w:val="none" w:sz="0" w:space="0" w:color="auto"/>
                          </w:divBdr>
                        </w:div>
                        <w:div w:id="2123065483">
                          <w:marLeft w:val="0"/>
                          <w:marRight w:val="0"/>
                          <w:marTop w:val="0"/>
                          <w:marBottom w:val="0"/>
                          <w:divBdr>
                            <w:top w:val="none" w:sz="0" w:space="0" w:color="auto"/>
                            <w:left w:val="none" w:sz="0" w:space="0" w:color="auto"/>
                            <w:bottom w:val="none" w:sz="0" w:space="0" w:color="auto"/>
                            <w:right w:val="none" w:sz="0" w:space="0" w:color="auto"/>
                          </w:divBdr>
                        </w:div>
                        <w:div w:id="836001043">
                          <w:marLeft w:val="0"/>
                          <w:marRight w:val="0"/>
                          <w:marTop w:val="0"/>
                          <w:marBottom w:val="0"/>
                          <w:divBdr>
                            <w:top w:val="none" w:sz="0" w:space="0" w:color="auto"/>
                            <w:left w:val="none" w:sz="0" w:space="0" w:color="auto"/>
                            <w:bottom w:val="none" w:sz="0" w:space="0" w:color="auto"/>
                            <w:right w:val="none" w:sz="0" w:space="0" w:color="auto"/>
                          </w:divBdr>
                        </w:div>
                        <w:div w:id="1061253488">
                          <w:marLeft w:val="0"/>
                          <w:marRight w:val="0"/>
                          <w:marTop w:val="0"/>
                          <w:marBottom w:val="0"/>
                          <w:divBdr>
                            <w:top w:val="none" w:sz="0" w:space="0" w:color="auto"/>
                            <w:left w:val="none" w:sz="0" w:space="0" w:color="auto"/>
                            <w:bottom w:val="none" w:sz="0" w:space="0" w:color="auto"/>
                            <w:right w:val="none" w:sz="0" w:space="0" w:color="auto"/>
                          </w:divBdr>
                        </w:div>
                        <w:div w:id="1944340511">
                          <w:marLeft w:val="0"/>
                          <w:marRight w:val="0"/>
                          <w:marTop w:val="0"/>
                          <w:marBottom w:val="0"/>
                          <w:divBdr>
                            <w:top w:val="none" w:sz="0" w:space="0" w:color="auto"/>
                            <w:left w:val="none" w:sz="0" w:space="0" w:color="auto"/>
                            <w:bottom w:val="none" w:sz="0" w:space="0" w:color="auto"/>
                            <w:right w:val="none" w:sz="0" w:space="0" w:color="auto"/>
                          </w:divBdr>
                        </w:div>
                        <w:div w:id="1955671592">
                          <w:marLeft w:val="0"/>
                          <w:marRight w:val="0"/>
                          <w:marTop w:val="0"/>
                          <w:marBottom w:val="0"/>
                          <w:divBdr>
                            <w:top w:val="none" w:sz="0" w:space="0" w:color="auto"/>
                            <w:left w:val="none" w:sz="0" w:space="0" w:color="auto"/>
                            <w:bottom w:val="none" w:sz="0" w:space="0" w:color="auto"/>
                            <w:right w:val="none" w:sz="0" w:space="0" w:color="auto"/>
                          </w:divBdr>
                        </w:div>
                        <w:div w:id="1371610529">
                          <w:marLeft w:val="0"/>
                          <w:marRight w:val="0"/>
                          <w:marTop w:val="0"/>
                          <w:marBottom w:val="0"/>
                          <w:divBdr>
                            <w:top w:val="none" w:sz="0" w:space="0" w:color="auto"/>
                            <w:left w:val="none" w:sz="0" w:space="0" w:color="auto"/>
                            <w:bottom w:val="none" w:sz="0" w:space="0" w:color="auto"/>
                            <w:right w:val="none" w:sz="0" w:space="0" w:color="auto"/>
                          </w:divBdr>
                        </w:div>
                        <w:div w:id="1210335362">
                          <w:marLeft w:val="0"/>
                          <w:marRight w:val="0"/>
                          <w:marTop w:val="0"/>
                          <w:marBottom w:val="0"/>
                          <w:divBdr>
                            <w:top w:val="none" w:sz="0" w:space="0" w:color="auto"/>
                            <w:left w:val="none" w:sz="0" w:space="0" w:color="auto"/>
                            <w:bottom w:val="none" w:sz="0" w:space="0" w:color="auto"/>
                            <w:right w:val="none" w:sz="0" w:space="0" w:color="auto"/>
                          </w:divBdr>
                        </w:div>
                        <w:div w:id="1382053626">
                          <w:marLeft w:val="0"/>
                          <w:marRight w:val="0"/>
                          <w:marTop w:val="0"/>
                          <w:marBottom w:val="0"/>
                          <w:divBdr>
                            <w:top w:val="none" w:sz="0" w:space="0" w:color="auto"/>
                            <w:left w:val="none" w:sz="0" w:space="0" w:color="auto"/>
                            <w:bottom w:val="none" w:sz="0" w:space="0" w:color="auto"/>
                            <w:right w:val="none" w:sz="0" w:space="0" w:color="auto"/>
                          </w:divBdr>
                        </w:div>
                        <w:div w:id="20475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2</cp:revision>
  <dcterms:created xsi:type="dcterms:W3CDTF">2014-10-02T08:38:00Z</dcterms:created>
  <dcterms:modified xsi:type="dcterms:W3CDTF">2014-10-06T08:21:00Z</dcterms:modified>
</cp:coreProperties>
</file>